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r>
        <w:tab/>
      </w:r>
      <w:r>
        <w:tab/>
      </w:r>
      <w:r w:rsidR="00C27EAC">
        <w:t xml:space="preserve">CON LA BEATA VERGINE MARIA </w:t>
      </w:r>
    </w:p>
    <w:p w:rsidR="0086334D" w:rsidRPr="00C722AA" w:rsidRDefault="00C722AA" w:rsidP="00D70273">
      <w:pPr>
        <w:pStyle w:val="StileTitolo120ptAllineatoalcentroPrima0ptDopo6"/>
        <w:rPr>
          <w:rFonts w:cs="Arial"/>
          <w:sz w:val="22"/>
          <w:szCs w:val="24"/>
        </w:rPr>
      </w:pPr>
      <w:r w:rsidRPr="00C722AA">
        <w:rPr>
          <w:rFonts w:cs="Arial"/>
          <w:sz w:val="22"/>
          <w:szCs w:val="24"/>
        </w:rPr>
        <w:t>Alla rigenerazione e formazione dei quali essa coopera con amore di madre</w:t>
      </w:r>
    </w:p>
    <w:p w:rsidR="0086334D" w:rsidRPr="00C6411F" w:rsidRDefault="00755D5F" w:rsidP="00C6411F">
      <w:pPr>
        <w:spacing w:after="120"/>
        <w:jc w:val="both"/>
        <w:rPr>
          <w:rFonts w:ascii="Arial" w:eastAsia="Calibri" w:hAnsi="Arial" w:cs="Arial"/>
          <w:szCs w:val="24"/>
          <w:lang w:eastAsia="en-US"/>
        </w:rPr>
      </w:pPr>
      <w:r w:rsidRPr="00755D5F">
        <w:rPr>
          <w:rFonts w:ascii="Arial" w:eastAsia="Calibri" w:hAnsi="Arial" w:cs="Arial"/>
          <w:szCs w:val="24"/>
          <w:lang w:eastAsia="en-US"/>
        </w:rPr>
        <w:t xml:space="preserve">La Vergine </w:t>
      </w:r>
      <w:r>
        <w:rPr>
          <w:rFonts w:ascii="Arial" w:eastAsia="Calibri" w:hAnsi="Arial" w:cs="Arial"/>
          <w:szCs w:val="24"/>
          <w:lang w:eastAsia="en-US"/>
        </w:rPr>
        <w:t xml:space="preserve">Maria coopera sia nella nascita del corpo di Cristo che è la sua Chiesa e sia per la santificazione di essa con amore di Madre. Lei mette nell’opera della salvezza e della santificazione il suo cuore di Vergine, di Madre, di Donna. Non è però con il cuore ricevuto da Adamo, così come avviene per ogni altra donna che nasce sulla nostra terra. Chi nasce da Adamo, vive con il cuore di Adamo, pensa con il cuore di Adamo, opera e agisce con il cuore di Adamo. Qual è la caratteristica di questo cuore? È un cuore privo dello Spirito Santo, un cuore spoglio di ogni verità e grazia, di ogni luce non solo luce soprannaturale, ma anche luce naturale, luce frutto della sua razionalità e intelligenza create. Questo cuore di Adamo sempre allontana dalla verità di Dio che è verità dell’uomo, di ogni uomo. </w:t>
      </w:r>
      <w:r w:rsidR="000861E0">
        <w:rPr>
          <w:rFonts w:ascii="Arial" w:eastAsia="Calibri" w:hAnsi="Arial" w:cs="Arial"/>
          <w:szCs w:val="24"/>
          <w:lang w:eastAsia="en-US"/>
        </w:rPr>
        <w:t>Nulla di tutto questo avviene nella Vergine Maria. Il suo cuore di Vergine, il suo cuore di Donna, il suo cuore di Madre è tutto inabitato dallo Spirito Santo. Lo Spirito Santo dona a questo cuore la sua verità di essere cuore vergine, cioè cuore tutto consegnato al Padre dei cieli per essere interamente consacrato al servizio di Cristo Gesù e del suo corpo che è la Chiesa. Don</w:t>
      </w:r>
      <w:r w:rsidR="00B1290D">
        <w:rPr>
          <w:rFonts w:ascii="Arial" w:eastAsia="Calibri" w:hAnsi="Arial" w:cs="Arial"/>
          <w:szCs w:val="24"/>
          <w:lang w:eastAsia="en-US"/>
        </w:rPr>
        <w:t>a</w:t>
      </w:r>
      <w:r w:rsidR="000861E0">
        <w:rPr>
          <w:rFonts w:ascii="Arial" w:eastAsia="Calibri" w:hAnsi="Arial" w:cs="Arial"/>
          <w:szCs w:val="24"/>
          <w:lang w:eastAsia="en-US"/>
        </w:rPr>
        <w:t xml:space="preserve"> anche la verità al suo cuore che è cuore di Madre. Qual è la caratteristica del cuore di una Madre governata dallo Spirito santo. Consacrarsi, consumarsi, dare la vita, spendersi tutta per il bene dei suoi figli. Un cuore di Madre governato dallo Spirito Santo nulla vuole per sé. Tutto invece vuole per i suoi figli. Ecco la differenza tra un cuore che di Adamo nel petto di una madre e il cuore della vergine Maria tutto governato dallo Spirito Santo. La differenza ce la rivela il Signore attraverso il profeta Isaia:</w:t>
      </w:r>
      <w:r w:rsidR="00C6411F">
        <w:rPr>
          <w:rFonts w:ascii="Arial" w:eastAsia="Calibri" w:hAnsi="Arial" w:cs="Arial"/>
          <w:szCs w:val="24"/>
          <w:lang w:eastAsia="en-US"/>
        </w:rPr>
        <w:t xml:space="preserve"> </w:t>
      </w:r>
      <w:r w:rsidR="00C6411F" w:rsidRPr="00C6411F">
        <w:rPr>
          <w:rFonts w:ascii="Arial" w:eastAsia="Calibri" w:hAnsi="Arial" w:cs="Arial"/>
          <w:i/>
          <w:szCs w:val="24"/>
          <w:lang w:eastAsia="en-US"/>
        </w:rPr>
        <w:t>“</w:t>
      </w:r>
      <w:r w:rsidR="00C6411F" w:rsidRPr="00C6411F">
        <w:rPr>
          <w:rFonts w:ascii="Arial" w:eastAsia="Calibri" w:hAnsi="Arial" w:cs="Arial"/>
          <w:i/>
          <w:szCs w:val="24"/>
          <w:lang w:eastAsia="en-US"/>
        </w:rPr>
        <w:t>Così dice il Signore: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«Al tempo della benevolenza ti ho risposto,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nel giorno della salvezza ti ho aiutato.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Ti ho formato e ti ho stabilito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come alleanza del popolo,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per far risorgere la terra,</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per farti rioccupare l’eredità devastata,</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per dire ai prigionieri: “Uscite”,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e a quelli che sono nelle tenebre: “Venite fuori”.</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Essi pascoleranno lungo tutte le strade,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e su ogni altura troveranno pascoli.</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Non avranno né fame né sete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e non li colpirà né l’arsura né il sole,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perché colui che ha misericordia di loro li guiderà,</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li condurrà alle sorgenti d’acqua.</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Io trasformerò i miei monti in strade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e le mie vie saranno elevate.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Ecco, questi vengono da lontano,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ed ecco, quelli vengono da settentrione e da occidente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e altri dalla regione di Sinìm».</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Giubilate, o cieli,</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rallégrati, o terra,</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gridate di gioia, o monti,</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perché il Signore consola il suo popolo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e ha misericordia dei suoi poveri.</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Sion ha detto: «Il Signore mi ha abbandonato,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il Signore mi ha dimenticato».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Si dimentica forse una donna del suo bambino,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così da non commuoversi per il figlio delle sue viscere?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Anche se costoro si dimenticassero,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io invece non ti dimenticherò mai.</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Ecco, sulle palme delle mie mani ti ho disegnato,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le tue mura sono sempre davanti a me.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I tuoi figli accorrono,</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i tuoi distruttori e i tuoi devastatori si allontanano da te.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Alza gli occhi intorno e guarda:</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tutti costoro si radunano, vengono a te.</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 xml:space="preserve">«Com’è vero che io vivo – oracolo del Signore –, </w:t>
      </w:r>
      <w:r w:rsidR="00C6411F" w:rsidRPr="00C6411F">
        <w:rPr>
          <w:rFonts w:ascii="Arial" w:eastAsia="Calibri" w:hAnsi="Arial" w:cs="Arial"/>
          <w:i/>
          <w:szCs w:val="24"/>
          <w:lang w:eastAsia="en-US"/>
        </w:rPr>
        <w:t xml:space="preserve"> </w:t>
      </w:r>
      <w:r w:rsidR="00C6411F" w:rsidRPr="00C6411F">
        <w:rPr>
          <w:rFonts w:ascii="Arial" w:eastAsia="Calibri" w:hAnsi="Arial" w:cs="Arial"/>
          <w:i/>
          <w:szCs w:val="24"/>
          <w:lang w:eastAsia="en-US"/>
        </w:rPr>
        <w:t>ti vestirai di tutti loro come di ornamento,</w:t>
      </w:r>
      <w:r w:rsidR="00C6411F" w:rsidRPr="00C6411F">
        <w:rPr>
          <w:rFonts w:ascii="Arial" w:eastAsia="Calibri" w:hAnsi="Arial" w:cs="Arial"/>
          <w:i/>
          <w:szCs w:val="24"/>
          <w:lang w:eastAsia="en-US"/>
        </w:rPr>
        <w:t xml:space="preserve"> te ne ornerai come una sposa» (Is 49,8-18). </w:t>
      </w:r>
      <w:r w:rsidR="00C6411F">
        <w:rPr>
          <w:rFonts w:ascii="Arial" w:eastAsia="Calibri" w:hAnsi="Arial" w:cs="Arial"/>
          <w:szCs w:val="24"/>
          <w:lang w:eastAsia="en-US"/>
        </w:rPr>
        <w:t xml:space="preserve">Ecco la differenza tra un cuore ereditato da Adamo e il cuore invece ereditato da Dio nel suo Santo Spirito. Maria, nel cui cuore vive tutto il cuore del Padre, mai si dimenticherà dei suoi figli, dei figli che Dio che gli ha dato e che gli darà, mai li abbandonerà, sempre si prenderà cura di loro, sempre su di loro veglierà, sempre li chiamerà perché ritornino nella casa del Padre e sempre metterà ogni cura perché non solo rimangano vero corpo di Cristo, ma come vero corpo di Cristo, crescano sempre di più in modo da manifestare al mondo intero la bellezza della verità, della luce, della grazia, della vita di Cristo Gesù che sempre li alimenta e li nutre. </w:t>
      </w:r>
    </w:p>
    <w:p w:rsidR="008E49DE" w:rsidRDefault="008E49DE" w:rsidP="008E49DE">
      <w:pPr>
        <w:spacing w:after="120"/>
        <w:jc w:val="both"/>
        <w:rPr>
          <w:rFonts w:ascii="Arial" w:eastAsia="Calibri" w:hAnsi="Arial" w:cs="Arial"/>
          <w:i/>
          <w:szCs w:val="24"/>
          <w:lang w:eastAsia="en-US"/>
        </w:rPr>
      </w:pPr>
      <w:r w:rsidRPr="00C722AA">
        <w:rPr>
          <w:rFonts w:ascii="Arial" w:eastAsia="Calibri" w:hAnsi="Arial" w:cs="Arial"/>
          <w:i/>
          <w:szCs w:val="24"/>
          <w:lang w:eastAsia="en-US"/>
        </w:rPr>
        <w:t xml:space="preserve">La beata Vergine, per il dono e l'ufficio della divina maternità che la unisce col Figlio redentore e per le sue singolari grazie e funzioni, è pure intimamente congiunta con la Chiesa: la madre di Dio è figura della Chiesa, come già insegnava sant'Ambrogio, nell'ordine cioè della fede, della carità e della perfetta unione con Cristo. Infatti nel mistero della Chiesa, la quale pure è giustamente chiamata madre e vergine, la beata vergine Maria occupa il primo posto, presentandosi in modo eminente e singolare quale vergine e quale madre. Ciò perché per la sua fede ed obbedienza generò sulla terra lo stesso Figlio di Dio, senza contatto con uomo, ma adombrata dallo Spirito Santo, come una nuova Eva credendo non all'antico serpente, ma, senza alcuna esitazione, al messaggero di Dio. Diede poi alla luce il Figlio, che Dio ha posto quale primogenito tra i molti fratelli, cioè tra i credenti, alla rigenerazione e formazione dei quali </w:t>
      </w:r>
      <w:r w:rsidR="00C722AA" w:rsidRPr="00C722AA">
        <w:rPr>
          <w:rFonts w:ascii="Arial" w:eastAsia="Calibri" w:hAnsi="Arial" w:cs="Arial"/>
          <w:i/>
          <w:szCs w:val="24"/>
          <w:lang w:eastAsia="en-US"/>
        </w:rPr>
        <w:t xml:space="preserve">essa coopera con amore di madre (LG 63). </w:t>
      </w:r>
    </w:p>
    <w:p w:rsidR="00CF2738" w:rsidRDefault="00C6411F" w:rsidP="008E49DE">
      <w:pPr>
        <w:spacing w:after="120"/>
        <w:jc w:val="both"/>
        <w:rPr>
          <w:rFonts w:ascii="Arial" w:eastAsia="Calibri" w:hAnsi="Arial" w:cs="Arial"/>
          <w:szCs w:val="24"/>
          <w:lang w:eastAsia="en-US"/>
        </w:rPr>
      </w:pPr>
      <w:r w:rsidRPr="00C6411F">
        <w:rPr>
          <w:rFonts w:ascii="Arial" w:eastAsia="Calibri" w:hAnsi="Arial" w:cs="Arial"/>
          <w:szCs w:val="24"/>
          <w:lang w:eastAsia="en-US"/>
        </w:rPr>
        <w:t>Il</w:t>
      </w:r>
      <w:r>
        <w:rPr>
          <w:rFonts w:ascii="Arial" w:eastAsia="Calibri" w:hAnsi="Arial" w:cs="Arial"/>
          <w:szCs w:val="24"/>
          <w:lang w:eastAsia="en-US"/>
        </w:rPr>
        <w:t xml:space="preserve"> cuore della Vergine Maria è anche cuore di Donna. </w:t>
      </w:r>
      <w:r w:rsidR="00CF2738">
        <w:rPr>
          <w:rFonts w:ascii="Arial" w:eastAsia="Calibri" w:hAnsi="Arial" w:cs="Arial"/>
          <w:szCs w:val="24"/>
          <w:lang w:eastAsia="en-US"/>
        </w:rPr>
        <w:t>C</w:t>
      </w:r>
      <w:r w:rsidR="00B1290D">
        <w:rPr>
          <w:rFonts w:ascii="Arial" w:eastAsia="Calibri" w:hAnsi="Arial" w:cs="Arial"/>
          <w:szCs w:val="24"/>
          <w:lang w:eastAsia="en-US"/>
        </w:rPr>
        <w:t>’</w:t>
      </w:r>
      <w:r w:rsidR="00CF2738">
        <w:rPr>
          <w:rFonts w:ascii="Arial" w:eastAsia="Calibri" w:hAnsi="Arial" w:cs="Arial"/>
          <w:szCs w:val="24"/>
          <w:lang w:eastAsia="en-US"/>
        </w:rPr>
        <w:t>è un abisso tra un cuore di uomo, anche se pienamente governato, mosso, condotto dallo Spirito Santo e un cuore di Donna, anch’esso mosso, governato, diretto e condotto dallo Spirito Santo. Il cuore di Donna, governato dallo Spirito Santo, è interamente consacrato all’amorevolezza, alla misericordia, alla salvezza, alla redenzione, al perdono, alla riconciliazione, alla pace, alla comprensione. I</w:t>
      </w:r>
      <w:r w:rsidR="00B1290D">
        <w:rPr>
          <w:rFonts w:ascii="Arial" w:eastAsia="Calibri" w:hAnsi="Arial" w:cs="Arial"/>
          <w:szCs w:val="24"/>
          <w:lang w:eastAsia="en-US"/>
        </w:rPr>
        <w:t>l</w:t>
      </w:r>
      <w:r w:rsidR="00CF2738">
        <w:rPr>
          <w:rFonts w:ascii="Arial" w:eastAsia="Calibri" w:hAnsi="Arial" w:cs="Arial"/>
          <w:szCs w:val="24"/>
          <w:lang w:eastAsia="en-US"/>
        </w:rPr>
        <w:t xml:space="preserve"> cuore di Donna della Vergine Maria, la Chiesa lo ha sempre cantato in quell’inno stupendo che </w:t>
      </w:r>
      <w:r w:rsidR="0024209F">
        <w:rPr>
          <w:rFonts w:ascii="Arial" w:eastAsia="Calibri" w:hAnsi="Arial" w:cs="Arial"/>
          <w:szCs w:val="24"/>
          <w:lang w:eastAsia="en-US"/>
        </w:rPr>
        <w:t>inizia</w:t>
      </w:r>
      <w:r w:rsidR="00CF2738">
        <w:rPr>
          <w:rFonts w:ascii="Arial" w:eastAsia="Calibri" w:hAnsi="Arial" w:cs="Arial"/>
          <w:szCs w:val="24"/>
          <w:lang w:eastAsia="en-US"/>
        </w:rPr>
        <w:t xml:space="preserve"> con le Parole: “Salve Regina”. Ecco cosa rive</w:t>
      </w:r>
      <w:r w:rsidR="00DC3698">
        <w:rPr>
          <w:rFonts w:ascii="Arial" w:eastAsia="Calibri" w:hAnsi="Arial" w:cs="Arial"/>
          <w:szCs w:val="24"/>
          <w:lang w:eastAsia="en-US"/>
        </w:rPr>
        <w:t xml:space="preserve">la in esso lo Spirito Santo a tutti noi: </w:t>
      </w:r>
    </w:p>
    <w:p w:rsidR="00DC3698" w:rsidRPr="00DC3698" w:rsidRDefault="00DC3698" w:rsidP="00DC3698">
      <w:pPr>
        <w:spacing w:after="120"/>
        <w:jc w:val="both"/>
        <w:rPr>
          <w:rFonts w:ascii="Arial" w:eastAsia="Calibri" w:hAnsi="Arial" w:cs="Arial"/>
          <w:szCs w:val="24"/>
          <w:lang w:eastAsia="en-US"/>
        </w:rPr>
      </w:pPr>
      <w:r w:rsidRPr="00DC3698">
        <w:rPr>
          <w:rFonts w:ascii="Arial" w:eastAsia="Calibri" w:hAnsi="Arial" w:cs="Arial"/>
          <w:b/>
          <w:szCs w:val="24"/>
          <w:lang w:eastAsia="en-US"/>
        </w:rPr>
        <w:lastRenderedPageBreak/>
        <w:t>Salve Regina, Madre di misericordia</w:t>
      </w:r>
      <w:r w:rsidRPr="00DC3698">
        <w:rPr>
          <w:rFonts w:ascii="Arial" w:eastAsia="Calibri" w:hAnsi="Arial" w:cs="Arial"/>
          <w:b/>
          <w:szCs w:val="24"/>
          <w:lang w:eastAsia="en-US"/>
        </w:rPr>
        <w:t>: vita, dolcezza, speranza nostra</w:t>
      </w:r>
      <w:r>
        <w:rPr>
          <w:rFonts w:ascii="Arial" w:eastAsia="Calibri" w:hAnsi="Arial" w:cs="Arial"/>
          <w:szCs w:val="24"/>
          <w:lang w:eastAsia="en-US"/>
        </w:rPr>
        <w:t xml:space="preserve">. </w:t>
      </w:r>
      <w:r w:rsidRPr="00DC3698">
        <w:rPr>
          <w:rFonts w:ascii="Arial" w:eastAsia="Calibri" w:hAnsi="Arial" w:cs="Arial"/>
          <w:szCs w:val="24"/>
          <w:lang w:eastAsia="en-US"/>
        </w:rPr>
        <w:t>Il cuore dell’uomo è in tutto simile ad una zattera sballottata dai venti di un forte ciclone tropicale, perché attaccato da dubbi, incertezze, angosce, pensieri, sentimenti che perennemente gli tolgono la pace.</w:t>
      </w:r>
      <w:r>
        <w:rPr>
          <w:rFonts w:ascii="Arial" w:eastAsia="Calibri" w:hAnsi="Arial" w:cs="Arial"/>
          <w:szCs w:val="24"/>
          <w:lang w:eastAsia="en-US"/>
        </w:rPr>
        <w:t xml:space="preserve"> </w:t>
      </w:r>
      <w:r w:rsidRPr="00DC3698">
        <w:rPr>
          <w:rFonts w:ascii="Arial" w:eastAsia="Calibri" w:hAnsi="Arial" w:cs="Arial"/>
          <w:szCs w:val="24"/>
          <w:lang w:eastAsia="en-US"/>
        </w:rPr>
        <w:t>Come se questo non bastasse, vengono ad aggiungersi vizi, peccati, trasgressioni che poi lo spingono alla vanità, all’effimero, alla stupidità, a calarsi in situazioni che lasciano cicatrici che neanche un’int</w:t>
      </w:r>
      <w:r>
        <w:rPr>
          <w:rFonts w:ascii="Arial" w:eastAsia="Calibri" w:hAnsi="Arial" w:cs="Arial"/>
          <w:szCs w:val="24"/>
          <w:lang w:eastAsia="en-US"/>
        </w:rPr>
        <w:t>e</w:t>
      </w:r>
      <w:r w:rsidRPr="00DC3698">
        <w:rPr>
          <w:rFonts w:ascii="Arial" w:eastAsia="Calibri" w:hAnsi="Arial" w:cs="Arial"/>
          <w:szCs w:val="24"/>
          <w:lang w:eastAsia="en-US"/>
        </w:rPr>
        <w:t>ra vita di purificazione e di penitenza riescono a guarire.</w:t>
      </w:r>
      <w:r>
        <w:rPr>
          <w:rFonts w:ascii="Arial" w:eastAsia="Calibri" w:hAnsi="Arial" w:cs="Arial"/>
          <w:szCs w:val="24"/>
          <w:lang w:eastAsia="en-US"/>
        </w:rPr>
        <w:t xml:space="preserve"> </w:t>
      </w:r>
      <w:r w:rsidRPr="00DC3698">
        <w:rPr>
          <w:rFonts w:ascii="Arial" w:eastAsia="Calibri" w:hAnsi="Arial" w:cs="Arial"/>
          <w:szCs w:val="24"/>
          <w:lang w:eastAsia="en-US"/>
        </w:rPr>
        <w:t>La zattera, da elemento si sicurezza, certezza, stabilità diventa essa stessa strumento di rovina e di perdizione per l’uomo.</w:t>
      </w:r>
      <w:r>
        <w:rPr>
          <w:rFonts w:ascii="Arial" w:eastAsia="Calibri" w:hAnsi="Arial" w:cs="Arial"/>
          <w:szCs w:val="24"/>
          <w:lang w:eastAsia="en-US"/>
        </w:rPr>
        <w:t xml:space="preserve"> </w:t>
      </w:r>
      <w:r w:rsidRPr="00DC3698">
        <w:rPr>
          <w:rFonts w:ascii="Arial" w:eastAsia="Calibri" w:hAnsi="Arial" w:cs="Arial"/>
          <w:szCs w:val="24"/>
          <w:lang w:eastAsia="en-US"/>
        </w:rPr>
        <w:t>Allora non c’è proprio salvezza per questo nostro cuore che ad un certo momento diventa estraneo a noi stessi, forestiero alla nostra vita, perché incapace di condurci sui sentieri della verità e della giustizia?</w:t>
      </w:r>
      <w:r>
        <w:rPr>
          <w:rFonts w:ascii="Arial" w:eastAsia="Calibri" w:hAnsi="Arial" w:cs="Arial"/>
          <w:szCs w:val="24"/>
          <w:lang w:eastAsia="en-US"/>
        </w:rPr>
        <w:t xml:space="preserve"> </w:t>
      </w:r>
      <w:r w:rsidRPr="00DC3698">
        <w:rPr>
          <w:rFonts w:ascii="Arial" w:eastAsia="Calibri" w:hAnsi="Arial" w:cs="Arial"/>
          <w:szCs w:val="24"/>
          <w:lang w:eastAsia="en-US"/>
        </w:rPr>
        <w:t>La salvezza c’è ed ha un solo nome: Maria.</w:t>
      </w:r>
      <w:r>
        <w:rPr>
          <w:rFonts w:ascii="Arial" w:eastAsia="Calibri" w:hAnsi="Arial" w:cs="Arial"/>
          <w:szCs w:val="24"/>
          <w:lang w:eastAsia="en-US"/>
        </w:rPr>
        <w:t xml:space="preserve"> </w:t>
      </w:r>
      <w:r w:rsidRPr="00DC3698">
        <w:rPr>
          <w:rFonts w:ascii="Arial" w:eastAsia="Calibri" w:hAnsi="Arial" w:cs="Arial"/>
          <w:szCs w:val="24"/>
          <w:lang w:eastAsia="en-US"/>
        </w:rPr>
        <w:t xml:space="preserve">Maria è la Vergine Benedetta, la Donna umile, casta, vergine, santa. </w:t>
      </w:r>
      <w:r>
        <w:rPr>
          <w:rFonts w:ascii="Arial" w:eastAsia="Calibri" w:hAnsi="Arial" w:cs="Arial"/>
          <w:szCs w:val="24"/>
          <w:lang w:eastAsia="en-US"/>
        </w:rPr>
        <w:t xml:space="preserve"> </w:t>
      </w:r>
      <w:r w:rsidRPr="00DC3698">
        <w:rPr>
          <w:rFonts w:ascii="Arial" w:eastAsia="Calibri" w:hAnsi="Arial" w:cs="Arial"/>
          <w:szCs w:val="24"/>
          <w:lang w:eastAsia="en-US"/>
        </w:rPr>
        <w:t>Maria è la Donna del sì perenne, costante, senza mai un solo tentennamento.</w:t>
      </w:r>
      <w:r>
        <w:rPr>
          <w:rFonts w:ascii="Arial" w:eastAsia="Calibri" w:hAnsi="Arial" w:cs="Arial"/>
          <w:szCs w:val="24"/>
          <w:lang w:eastAsia="en-US"/>
        </w:rPr>
        <w:t xml:space="preserve"> </w:t>
      </w:r>
      <w:r w:rsidRPr="00DC3698">
        <w:rPr>
          <w:rFonts w:ascii="Arial" w:eastAsia="Calibri" w:hAnsi="Arial" w:cs="Arial"/>
          <w:szCs w:val="24"/>
          <w:lang w:eastAsia="en-US"/>
        </w:rPr>
        <w:t>Maria è la Madre di Gesù, da Lui a noi data come vera nostra Madre.</w:t>
      </w:r>
      <w:r>
        <w:rPr>
          <w:rFonts w:ascii="Arial" w:eastAsia="Calibri" w:hAnsi="Arial" w:cs="Arial"/>
          <w:szCs w:val="24"/>
          <w:lang w:eastAsia="en-US"/>
        </w:rPr>
        <w:t xml:space="preserve"> </w:t>
      </w:r>
      <w:r w:rsidRPr="00DC3698">
        <w:rPr>
          <w:rFonts w:ascii="Arial" w:eastAsia="Calibri" w:hAnsi="Arial" w:cs="Arial"/>
          <w:szCs w:val="24"/>
          <w:lang w:eastAsia="en-US"/>
        </w:rPr>
        <w:t>Maria è il porto sicuro della nostra salvezza.</w:t>
      </w:r>
      <w:r>
        <w:rPr>
          <w:rFonts w:ascii="Arial" w:eastAsia="Calibri" w:hAnsi="Arial" w:cs="Arial"/>
          <w:szCs w:val="24"/>
          <w:lang w:eastAsia="en-US"/>
        </w:rPr>
        <w:t xml:space="preserve"> </w:t>
      </w:r>
      <w:r w:rsidRPr="00DC3698">
        <w:rPr>
          <w:rFonts w:ascii="Arial" w:eastAsia="Calibri" w:hAnsi="Arial" w:cs="Arial"/>
          <w:szCs w:val="24"/>
          <w:lang w:eastAsia="en-US"/>
        </w:rPr>
        <w:t>Maria è la nostra Regina, così la invoca la Chiesa.</w:t>
      </w:r>
      <w:r>
        <w:rPr>
          <w:rFonts w:ascii="Arial" w:eastAsia="Calibri" w:hAnsi="Arial" w:cs="Arial"/>
          <w:szCs w:val="24"/>
          <w:lang w:eastAsia="en-US"/>
        </w:rPr>
        <w:t xml:space="preserve"> </w:t>
      </w:r>
      <w:r w:rsidRPr="00DC3698">
        <w:rPr>
          <w:rFonts w:ascii="Arial" w:eastAsia="Calibri" w:hAnsi="Arial" w:cs="Arial"/>
          <w:szCs w:val="24"/>
          <w:lang w:eastAsia="en-US"/>
        </w:rPr>
        <w:t xml:space="preserve">Non  è però una Regina assisa sul suo trono nei Cieli, dal quale guarda noi, povere e misere creature impassibile e statica, senza alcun interesse per la nostra vita. </w:t>
      </w:r>
      <w:r>
        <w:rPr>
          <w:rFonts w:ascii="Arial" w:eastAsia="Calibri" w:hAnsi="Arial" w:cs="Arial"/>
          <w:szCs w:val="24"/>
          <w:lang w:eastAsia="en-US"/>
        </w:rPr>
        <w:t xml:space="preserve"> </w:t>
      </w:r>
      <w:r w:rsidRPr="00DC3698">
        <w:rPr>
          <w:rFonts w:ascii="Arial" w:eastAsia="Calibri" w:hAnsi="Arial" w:cs="Arial"/>
          <w:szCs w:val="24"/>
          <w:lang w:eastAsia="en-US"/>
        </w:rPr>
        <w:t xml:space="preserve">La nostra Regina ha il suo trono nel nostro cuore e questo trono si chiama “Misericordia”.  Maria è la Madre della Misericordia. Così la saluta la Chiesa: “Salve Regina, Madre di Misericordia, Vita, Dolcezza, Speranza Nostra, Salve”. </w:t>
      </w:r>
      <w:r>
        <w:rPr>
          <w:rFonts w:ascii="Arial" w:eastAsia="Calibri" w:hAnsi="Arial" w:cs="Arial"/>
          <w:szCs w:val="24"/>
          <w:lang w:eastAsia="en-US"/>
        </w:rPr>
        <w:t xml:space="preserve"> </w:t>
      </w:r>
      <w:r w:rsidRPr="00DC3698">
        <w:rPr>
          <w:rFonts w:ascii="Arial" w:eastAsia="Calibri" w:hAnsi="Arial" w:cs="Arial"/>
          <w:szCs w:val="24"/>
          <w:lang w:eastAsia="en-US"/>
        </w:rPr>
        <w:t>Ella nel nostro peccato è la porta della misericordia e del perdono.</w:t>
      </w:r>
      <w:r>
        <w:rPr>
          <w:rFonts w:ascii="Arial" w:eastAsia="Calibri" w:hAnsi="Arial" w:cs="Arial"/>
          <w:szCs w:val="24"/>
          <w:lang w:eastAsia="en-US"/>
        </w:rPr>
        <w:t xml:space="preserve"> </w:t>
      </w:r>
      <w:r w:rsidRPr="00DC3698">
        <w:rPr>
          <w:rFonts w:ascii="Arial" w:eastAsia="Calibri" w:hAnsi="Arial" w:cs="Arial"/>
          <w:szCs w:val="24"/>
          <w:lang w:eastAsia="en-US"/>
        </w:rPr>
        <w:t>Nella nostra morte è la via della nuova vita.</w:t>
      </w:r>
      <w:r>
        <w:rPr>
          <w:rFonts w:ascii="Arial" w:eastAsia="Calibri" w:hAnsi="Arial" w:cs="Arial"/>
          <w:szCs w:val="24"/>
          <w:lang w:eastAsia="en-US"/>
        </w:rPr>
        <w:t xml:space="preserve"> </w:t>
      </w:r>
      <w:r w:rsidRPr="00DC3698">
        <w:rPr>
          <w:rFonts w:ascii="Arial" w:eastAsia="Calibri" w:hAnsi="Arial" w:cs="Arial"/>
          <w:szCs w:val="24"/>
          <w:lang w:eastAsia="en-US"/>
        </w:rPr>
        <w:t>Nella nostra amarezza quotidiana è la dolcezza che ridona sapore al nostro gusto spirituale.</w:t>
      </w:r>
      <w:r>
        <w:rPr>
          <w:rFonts w:ascii="Arial" w:eastAsia="Calibri" w:hAnsi="Arial" w:cs="Arial"/>
          <w:szCs w:val="24"/>
          <w:lang w:eastAsia="en-US"/>
        </w:rPr>
        <w:t xml:space="preserve"> </w:t>
      </w:r>
      <w:r w:rsidRPr="00DC3698">
        <w:rPr>
          <w:rFonts w:ascii="Arial" w:eastAsia="Calibri" w:hAnsi="Arial" w:cs="Arial"/>
          <w:szCs w:val="24"/>
          <w:lang w:eastAsia="en-US"/>
        </w:rPr>
        <w:t>Nella nostra disperazione è la strada della speranza.</w:t>
      </w:r>
      <w:r>
        <w:rPr>
          <w:rFonts w:ascii="Arial" w:eastAsia="Calibri" w:hAnsi="Arial" w:cs="Arial"/>
          <w:szCs w:val="24"/>
          <w:lang w:eastAsia="en-US"/>
        </w:rPr>
        <w:t xml:space="preserve"> </w:t>
      </w:r>
      <w:r w:rsidRPr="00DC3698">
        <w:rPr>
          <w:rFonts w:ascii="Arial" w:eastAsia="Calibri" w:hAnsi="Arial" w:cs="Arial"/>
          <w:szCs w:val="24"/>
          <w:lang w:eastAsia="en-US"/>
        </w:rPr>
        <w:t>Aggrappati a lei mai ci perderemo,  ci dispereremo, mai saremo sconfitti e umiliati dal male.</w:t>
      </w:r>
      <w:r>
        <w:rPr>
          <w:rFonts w:ascii="Arial" w:eastAsia="Calibri" w:hAnsi="Arial" w:cs="Arial"/>
          <w:szCs w:val="24"/>
          <w:lang w:eastAsia="en-US"/>
        </w:rPr>
        <w:t xml:space="preserve"> </w:t>
      </w:r>
      <w:r w:rsidRPr="00DC3698">
        <w:rPr>
          <w:rFonts w:ascii="Arial" w:eastAsia="Calibri" w:hAnsi="Arial" w:cs="Arial"/>
          <w:szCs w:val="24"/>
          <w:lang w:eastAsia="en-US"/>
        </w:rPr>
        <w:t>Aggrappati a lei saremo sempre pronti a risorgere, a risollevarci, a rinnovarci perché  è Lei che dona la forza e l’energia, la grazia ed ogni altro dono. Aggrappati a lei, la nostra zattera mai affonderà, mai faremo naufragio, mai saremo divorati dalle onde impetuose del male.</w:t>
      </w:r>
      <w:r>
        <w:rPr>
          <w:rFonts w:ascii="Arial" w:eastAsia="Calibri" w:hAnsi="Arial" w:cs="Arial"/>
          <w:szCs w:val="24"/>
          <w:lang w:eastAsia="en-US"/>
        </w:rPr>
        <w:t xml:space="preserve"> </w:t>
      </w:r>
      <w:r w:rsidRPr="00DC3698">
        <w:rPr>
          <w:rFonts w:ascii="Arial" w:eastAsia="Calibri" w:hAnsi="Arial" w:cs="Arial"/>
          <w:szCs w:val="24"/>
          <w:lang w:eastAsia="en-US"/>
        </w:rPr>
        <w:t>Il male si potrà anche abbattere sopra di noi, ma noi lo vinceremo, perché sempre con la Vergine Maria si risorge.</w:t>
      </w:r>
      <w:r>
        <w:rPr>
          <w:rFonts w:ascii="Arial" w:eastAsia="Calibri" w:hAnsi="Arial" w:cs="Arial"/>
          <w:szCs w:val="24"/>
          <w:lang w:eastAsia="en-US"/>
        </w:rPr>
        <w:t xml:space="preserve"> </w:t>
      </w:r>
      <w:r w:rsidRPr="00DC3698">
        <w:rPr>
          <w:rFonts w:ascii="Arial" w:eastAsia="Calibri" w:hAnsi="Arial" w:cs="Arial"/>
          <w:szCs w:val="24"/>
          <w:lang w:eastAsia="en-US"/>
        </w:rPr>
        <w:t>Vergine Maria, Donna santa, Madre casta, Amica fedele, Compagna solerte, Regina umile, aiuta il mio pazzo cuore a riprendere la via verso tuo Figlio Gesù.</w:t>
      </w:r>
      <w:r>
        <w:rPr>
          <w:rFonts w:ascii="Arial" w:eastAsia="Calibri" w:hAnsi="Arial" w:cs="Arial"/>
          <w:szCs w:val="24"/>
          <w:lang w:eastAsia="en-US"/>
        </w:rPr>
        <w:t xml:space="preserve"> </w:t>
      </w:r>
      <w:r w:rsidRPr="00DC3698">
        <w:rPr>
          <w:rFonts w:ascii="Arial" w:eastAsia="Calibri" w:hAnsi="Arial" w:cs="Arial"/>
          <w:szCs w:val="24"/>
          <w:lang w:eastAsia="en-US"/>
        </w:rPr>
        <w:t xml:space="preserve">Rinnova in me la vita, infondimi la speranza, ottienimi una certezza: vivere e morire per te, che sei la madre mia dolcissima. </w:t>
      </w:r>
    </w:p>
    <w:p w:rsidR="00DC3698" w:rsidRPr="00DC3698" w:rsidRDefault="00DC3698" w:rsidP="00DC3698">
      <w:pPr>
        <w:spacing w:after="120"/>
        <w:jc w:val="both"/>
        <w:rPr>
          <w:rFonts w:ascii="Arial" w:eastAsia="Calibri" w:hAnsi="Arial" w:cs="Arial"/>
          <w:szCs w:val="24"/>
          <w:lang w:eastAsia="en-US"/>
        </w:rPr>
      </w:pPr>
      <w:r w:rsidRPr="002F01C8">
        <w:rPr>
          <w:rFonts w:ascii="Arial" w:eastAsia="Calibri" w:hAnsi="Arial" w:cs="Arial"/>
          <w:b/>
          <w:szCs w:val="24"/>
          <w:lang w:eastAsia="en-US"/>
        </w:rPr>
        <w:t>A te ricorriamo noi, esuli figli di Eva</w:t>
      </w:r>
      <w:r w:rsidR="002F01C8">
        <w:rPr>
          <w:rFonts w:ascii="Arial" w:eastAsia="Calibri" w:hAnsi="Arial" w:cs="Arial"/>
          <w:b/>
          <w:szCs w:val="24"/>
          <w:lang w:eastAsia="en-US"/>
        </w:rPr>
        <w:t xml:space="preserve">.  </w:t>
      </w:r>
      <w:r w:rsidRPr="00DC3698">
        <w:rPr>
          <w:rFonts w:ascii="Arial" w:eastAsia="Calibri" w:hAnsi="Arial" w:cs="Arial"/>
          <w:szCs w:val="24"/>
          <w:lang w:eastAsia="en-US"/>
        </w:rPr>
        <w:t>È questa la nostra condizione umana: esuli figli di Eva. Figli di Eva in esilio. Figli di Eva sfrattati dalla loro casa, dalla loro patria, dai loro amici e parenti, da conoscenti e familiari. Figli di Eva in una terra straniera, ostile, nemica. Ecco l’origine del nostro esilio: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w:t>
      </w:r>
      <w:r w:rsidR="002F01C8">
        <w:rPr>
          <w:rFonts w:ascii="Arial" w:eastAsia="Calibri" w:hAnsi="Arial" w:cs="Arial"/>
          <w:szCs w:val="24"/>
          <w:lang w:eastAsia="en-US"/>
        </w:rPr>
        <w:t>e</w:t>
      </w:r>
      <w:r w:rsidRPr="00DC3698">
        <w:rPr>
          <w:rFonts w:ascii="Arial" w:eastAsia="Calibri" w:hAnsi="Arial" w:cs="Arial"/>
          <w:szCs w:val="24"/>
          <w:lang w:eastAsia="en-US"/>
        </w:rPr>
        <w:t xml:space="preserve">n 3, 22-24). </w:t>
      </w:r>
      <w:r w:rsidR="002F01C8">
        <w:rPr>
          <w:rFonts w:ascii="Arial" w:eastAsia="Calibri" w:hAnsi="Arial" w:cs="Arial"/>
          <w:szCs w:val="24"/>
          <w:lang w:eastAsia="en-US"/>
        </w:rPr>
        <w:t xml:space="preserve"> </w:t>
      </w:r>
      <w:r w:rsidRPr="00DC3698">
        <w:rPr>
          <w:rFonts w:ascii="Arial" w:eastAsia="Calibri" w:hAnsi="Arial" w:cs="Arial"/>
          <w:szCs w:val="24"/>
          <w:lang w:eastAsia="en-US"/>
        </w:rPr>
        <w:t>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r w:rsidR="002F01C8">
        <w:rPr>
          <w:rFonts w:ascii="Arial" w:eastAsia="Calibri" w:hAnsi="Arial" w:cs="Arial"/>
          <w:szCs w:val="24"/>
          <w:lang w:eastAsia="en-US"/>
        </w:rPr>
        <w:t xml:space="preserve"> </w:t>
      </w:r>
      <w:r w:rsidRPr="00DC3698">
        <w:rPr>
          <w:rFonts w:ascii="Arial" w:eastAsia="Calibri" w:hAnsi="Arial" w:cs="Arial"/>
          <w:szCs w:val="24"/>
          <w:lang w:eastAsia="en-US"/>
        </w:rPr>
        <w:t>In questa situazione di disastro materiale e spirituale, in questa terra che è un deserto di morte, uccisione, violenza, rapina, furto, latrocinio, concupiscenza, lussuria, falsa testimonianza, ingiustizia, violazione di ogni più elementare diritto, calunnia che uccide persone innocenti e falsità che rovina una vita per sempre c’è salvezza per l’uomo? A chi si potrà rivolgere perché rinasce nel suo cuore la speranza? Presso chi si potrà rifugiare per trovare un qualche sollievo, un attimo di pace, un momento di gioia?</w:t>
      </w:r>
      <w:r w:rsidR="002F01C8">
        <w:rPr>
          <w:rFonts w:ascii="Arial" w:eastAsia="Calibri" w:hAnsi="Arial" w:cs="Arial"/>
          <w:szCs w:val="24"/>
          <w:lang w:eastAsia="en-US"/>
        </w:rPr>
        <w:t xml:space="preserve"> </w:t>
      </w:r>
      <w:r w:rsidRPr="00DC3698">
        <w:rPr>
          <w:rFonts w:ascii="Arial" w:eastAsia="Calibri" w:hAnsi="Arial" w:cs="Arial"/>
          <w:szCs w:val="24"/>
          <w:lang w:eastAsia="en-US"/>
        </w:rPr>
        <w:t>Unica àncora di salvezza è Lei, la Vergine Maria, la nostra Madre, la nostra Regina. Ella è la Madre della vita. La Regina della pace e della vera speranza.</w:t>
      </w:r>
      <w:r w:rsidR="002F01C8">
        <w:rPr>
          <w:rFonts w:ascii="Arial" w:eastAsia="Calibri" w:hAnsi="Arial" w:cs="Arial"/>
          <w:szCs w:val="24"/>
          <w:lang w:eastAsia="en-US"/>
        </w:rPr>
        <w:t xml:space="preserve"> </w:t>
      </w:r>
      <w:r w:rsidRPr="00DC3698">
        <w:rPr>
          <w:rFonts w:ascii="Arial" w:eastAsia="Calibri" w:hAnsi="Arial" w:cs="Arial"/>
          <w:szCs w:val="24"/>
          <w:lang w:eastAsia="en-US"/>
        </w:rPr>
        <w:t>Ella è il faro che ci segnala dove possiamo trovare un porto sicuro nel quale ripararci da tutte le intemperie e le furie delle onde del male e del peccato.</w:t>
      </w:r>
      <w:r w:rsidR="002F01C8">
        <w:rPr>
          <w:rFonts w:ascii="Arial" w:eastAsia="Calibri" w:hAnsi="Arial" w:cs="Arial"/>
          <w:szCs w:val="24"/>
          <w:lang w:eastAsia="en-US"/>
        </w:rPr>
        <w:t xml:space="preserve"> </w:t>
      </w:r>
      <w:r w:rsidRPr="00DC3698">
        <w:rPr>
          <w:rFonts w:ascii="Arial" w:eastAsia="Calibri" w:hAnsi="Arial" w:cs="Arial"/>
          <w:szCs w:val="24"/>
          <w:lang w:eastAsia="en-US"/>
        </w:rPr>
        <w:t>Ella è la nostra certezza, la nostra garanzia, il nostro riparo, il nostro rifugio, la nostra difesa, la nostra protezione, il nostro costante aiuto e sostegno.</w:t>
      </w:r>
      <w:r w:rsidR="002F01C8">
        <w:rPr>
          <w:rFonts w:ascii="Arial" w:eastAsia="Calibri" w:hAnsi="Arial" w:cs="Arial"/>
          <w:szCs w:val="24"/>
          <w:lang w:eastAsia="en-US"/>
        </w:rPr>
        <w:t xml:space="preserve"> </w:t>
      </w:r>
      <w:r w:rsidRPr="00DC3698">
        <w:rPr>
          <w:rFonts w:ascii="Arial" w:eastAsia="Calibri" w:hAnsi="Arial" w:cs="Arial"/>
          <w:szCs w:val="24"/>
          <w:lang w:eastAsia="en-US"/>
        </w:rPr>
        <w:t>A Lei si deve ricorrere sempre, presso di Lei sempre dimorare, nella sua casa abitare, nel suo cuore albergare, con Lei camminare, accanto a Lei riposare.</w:t>
      </w:r>
      <w:r w:rsidR="002F01C8">
        <w:rPr>
          <w:rFonts w:ascii="Arial" w:eastAsia="Calibri" w:hAnsi="Arial" w:cs="Arial"/>
          <w:szCs w:val="24"/>
          <w:lang w:eastAsia="en-US"/>
        </w:rPr>
        <w:t xml:space="preserve"> </w:t>
      </w:r>
      <w:r w:rsidRPr="00DC3698">
        <w:rPr>
          <w:rFonts w:ascii="Arial" w:eastAsia="Calibri" w:hAnsi="Arial" w:cs="Arial"/>
          <w:szCs w:val="24"/>
          <w:lang w:eastAsia="en-US"/>
        </w:rPr>
        <w:t>Lei è il nostro parafulmine, la nostra corazza, il nostro elmo, il nostro scudo.</w:t>
      </w:r>
      <w:r w:rsidR="002F01C8">
        <w:rPr>
          <w:rFonts w:ascii="Arial" w:eastAsia="Calibri" w:hAnsi="Arial" w:cs="Arial"/>
          <w:szCs w:val="24"/>
          <w:lang w:eastAsia="en-US"/>
        </w:rPr>
        <w:t xml:space="preserve"> </w:t>
      </w:r>
      <w:r w:rsidRPr="00DC3698">
        <w:rPr>
          <w:rFonts w:ascii="Arial" w:eastAsia="Calibri" w:hAnsi="Arial" w:cs="Arial"/>
          <w:szCs w:val="24"/>
          <w:lang w:eastAsia="en-US"/>
        </w:rPr>
        <w:t>Lei è anche la nostra spada di difesa contro ogni attacco del male che sempre si avventa contro di noi.</w:t>
      </w:r>
      <w:r w:rsidR="002F01C8">
        <w:rPr>
          <w:rFonts w:ascii="Arial" w:eastAsia="Calibri" w:hAnsi="Arial" w:cs="Arial"/>
          <w:szCs w:val="24"/>
          <w:lang w:eastAsia="en-US"/>
        </w:rPr>
        <w:t xml:space="preserve"> </w:t>
      </w:r>
      <w:r w:rsidRPr="00DC3698">
        <w:rPr>
          <w:rFonts w:ascii="Arial" w:eastAsia="Calibri" w:hAnsi="Arial" w:cs="Arial"/>
          <w:szCs w:val="24"/>
          <w:lang w:eastAsia="en-US"/>
        </w:rPr>
        <w:t>Chi ricorre a Lei è certo di perenne salvezza. Mai naufragherà. Mai si inabisserà. Mai scomparirà nelle onde del male. Mai il vento del peccato lo trascinerà nel regno delle tenebre e dell’errore. La nostra salvezza Dio l’ha posta tutta nelle mani della Madre sua e Madre nostra.</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Vergine Maria, Madre della Redenzione, se per un solo istante dovessimo allontanarci da te, viene subito in nostro aiuto. Sii sempre la nostra salvezza. </w:t>
      </w:r>
    </w:p>
    <w:p w:rsidR="00DC3698" w:rsidRPr="00DC3698" w:rsidRDefault="00DC3698" w:rsidP="00DC3698">
      <w:pPr>
        <w:spacing w:after="120"/>
        <w:jc w:val="both"/>
        <w:rPr>
          <w:rFonts w:ascii="Arial" w:eastAsia="Calibri" w:hAnsi="Arial" w:cs="Arial"/>
          <w:szCs w:val="24"/>
          <w:lang w:eastAsia="en-US"/>
        </w:rPr>
      </w:pPr>
      <w:r w:rsidRPr="002F01C8">
        <w:rPr>
          <w:rFonts w:ascii="Arial" w:eastAsia="Calibri" w:hAnsi="Arial" w:cs="Arial"/>
          <w:b/>
          <w:szCs w:val="24"/>
          <w:lang w:eastAsia="en-US"/>
        </w:rPr>
        <w:lastRenderedPageBreak/>
        <w:t>Gementi e piangenti in questa valle di lacrime</w:t>
      </w:r>
      <w:r w:rsidR="002F01C8">
        <w:rPr>
          <w:rFonts w:ascii="Arial" w:eastAsia="Calibri" w:hAnsi="Arial" w:cs="Arial"/>
          <w:b/>
          <w:szCs w:val="24"/>
          <w:lang w:eastAsia="en-US"/>
        </w:rPr>
        <w:t xml:space="preserve">. </w:t>
      </w:r>
      <w:r w:rsidRPr="00DC3698">
        <w:rPr>
          <w:rFonts w:ascii="Arial" w:eastAsia="Calibri" w:hAnsi="Arial" w:cs="Arial"/>
          <w:szCs w:val="24"/>
          <w:lang w:eastAsia="en-US"/>
        </w:rPr>
        <w:t>Ogni lacrima che viene versata sulla nostra terra è il frutto del peccato, che si manifesta come stoltezza, insipienza, arroganza, stupidità, leggerezza, superficialità, prepotenza, dispotismo, schiavizzazione. Tutte queste cose generano morte, disperazione, dolore infinito, perdita della pace, miseria spirituale e fisica, povertà estrema, solitudine incolmabile, separazioni, divisioni, disunioni, divorzi, abolizione della famiglia, unioni non secondo Dio.</w:t>
      </w:r>
      <w:r w:rsidR="002F01C8">
        <w:rPr>
          <w:rFonts w:ascii="Arial" w:eastAsia="Calibri" w:hAnsi="Arial" w:cs="Arial"/>
          <w:szCs w:val="24"/>
          <w:lang w:eastAsia="en-US"/>
        </w:rPr>
        <w:t xml:space="preserve"> </w:t>
      </w:r>
      <w:r w:rsidRPr="00DC3698">
        <w:rPr>
          <w:rFonts w:ascii="Arial" w:eastAsia="Calibri" w:hAnsi="Arial" w:cs="Arial"/>
          <w:szCs w:val="24"/>
          <w:lang w:eastAsia="en-US"/>
        </w:rPr>
        <w:t>Questa torre di Babele che è incomprensione e non amore tra gli uomini ingrossa sempre il fiume delle lacrime che allaga il mondo e lo rende una grande devastazione.</w:t>
      </w:r>
      <w:r w:rsidR="002F01C8">
        <w:rPr>
          <w:rFonts w:ascii="Arial" w:eastAsia="Calibri" w:hAnsi="Arial" w:cs="Arial"/>
          <w:szCs w:val="24"/>
          <w:lang w:eastAsia="en-US"/>
        </w:rPr>
        <w:t xml:space="preserve"> </w:t>
      </w:r>
      <w:r w:rsidRPr="00DC3698">
        <w:rPr>
          <w:rFonts w:ascii="Arial" w:eastAsia="Calibri" w:hAnsi="Arial" w:cs="Arial"/>
          <w:szCs w:val="24"/>
          <w:lang w:eastAsia="en-US"/>
        </w:rPr>
        <w:t>In questa situazione di pianto e di dolore cosa fa la Vergine Maria? È la Madre che assiste il Figlio suo dimorando ai piedi della sua croce, condividendo con Lui il suo immenso dolore.</w:t>
      </w:r>
      <w:r w:rsidR="002F01C8">
        <w:rPr>
          <w:rFonts w:ascii="Arial" w:eastAsia="Calibri" w:hAnsi="Arial" w:cs="Arial"/>
          <w:szCs w:val="24"/>
          <w:lang w:eastAsia="en-US"/>
        </w:rPr>
        <w:t xml:space="preserve"> </w:t>
      </w:r>
      <w:r w:rsidRPr="00DC3698">
        <w:rPr>
          <w:rFonts w:ascii="Arial" w:eastAsia="Calibri" w:hAnsi="Arial" w:cs="Arial"/>
          <w:szCs w:val="24"/>
          <w:lang w:eastAsia="en-US"/>
        </w:rPr>
        <w:t>Un passo delle Lamentazioni ci rivela quanto grande sia il dolore della Vergine Maria, dolore che è nostro, ma che Ella fa suo e lo trasforma in uno strumento di redenzione e di salvezza.</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(Lam 1,12-14). Ecco quale dovrà essere la nostra grandezza: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Dobbiamo anche essere capaci di assumere le lacrime dei nostri fratelli ed asciugarle. Come si assumono e come si asciugano? Attraverso il nostro grande amore, 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Vergine Maria, Madre della redenzione, asciuga le nostre lacrime. Fa’ però di noi persone che asciugano le lacrime dei loro fratelli. Angeli e Santi, sosteneteci. Vogliamo essere datori di gioia verso tutti. </w:t>
      </w:r>
    </w:p>
    <w:p w:rsidR="00DC3698" w:rsidRPr="00DC3698" w:rsidRDefault="00DC3698" w:rsidP="00DC3698">
      <w:pPr>
        <w:spacing w:after="120"/>
        <w:jc w:val="both"/>
        <w:rPr>
          <w:rFonts w:ascii="Arial" w:eastAsia="Calibri" w:hAnsi="Arial" w:cs="Arial"/>
          <w:szCs w:val="24"/>
          <w:lang w:eastAsia="en-US"/>
        </w:rPr>
      </w:pPr>
      <w:r w:rsidRPr="002F01C8">
        <w:rPr>
          <w:rFonts w:ascii="Arial" w:eastAsia="Calibri" w:hAnsi="Arial" w:cs="Arial"/>
          <w:b/>
          <w:szCs w:val="24"/>
          <w:lang w:eastAsia="en-US"/>
        </w:rPr>
        <w:t>Orsù, dunque, avvocata nostra</w:t>
      </w:r>
      <w:r w:rsidR="002F01C8">
        <w:rPr>
          <w:rFonts w:ascii="Arial" w:eastAsia="Calibri" w:hAnsi="Arial" w:cs="Arial"/>
          <w:b/>
          <w:szCs w:val="24"/>
          <w:lang w:eastAsia="en-US"/>
        </w:rPr>
        <w:t xml:space="preserve">.  </w:t>
      </w:r>
      <w:r w:rsidRPr="00DC3698">
        <w:rPr>
          <w:rFonts w:ascii="Arial" w:eastAsia="Calibri" w:hAnsi="Arial" w:cs="Arial"/>
          <w:szCs w:val="24"/>
          <w:lang w:eastAsia="en-US"/>
        </w:rPr>
        <w:t>Nella “Salve Regina”, la Vergine Maria è invocata, pregata, implorata come “Avvocata nostra”. Ora chiediamoci: perché alla Vergine Maria è stato dato il nobile ed eccelso titolo di “Avvocata”? In che cosa consiste esattamente, teologicamente parlando, questo ministero della Madre di Dio? Quale virtù si vuole manifestare della nostra Madre celeste?</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Noi abbiamo di sicuro un concetto errato del significato di “avvocato”.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w:t>
      </w:r>
      <w:r w:rsidR="002F01C8">
        <w:rPr>
          <w:rFonts w:ascii="Arial" w:eastAsia="Calibri" w:hAnsi="Arial" w:cs="Arial"/>
          <w:szCs w:val="24"/>
          <w:lang w:eastAsia="en-US"/>
        </w:rPr>
        <w:t xml:space="preserve"> </w:t>
      </w:r>
      <w:r w:rsidRPr="00DC3698">
        <w:rPr>
          <w:rFonts w:ascii="Arial" w:eastAsia="Calibri" w:hAnsi="Arial" w:cs="Arial"/>
          <w:szCs w:val="24"/>
          <w:lang w:eastAsia="en-US"/>
        </w:rPr>
        <w:t>Quando però la colpevolezza è così evidente da non potersi in alcun modo negare, ecco che l’avvocato deve far sì da renderla il meno volontaria possibile, un puro accidente, una triste casualità, un fatto senza piena responsabilità.</w:t>
      </w:r>
      <w:r w:rsidR="002F01C8">
        <w:rPr>
          <w:rFonts w:ascii="Arial" w:eastAsia="Calibri" w:hAnsi="Arial" w:cs="Arial"/>
          <w:szCs w:val="24"/>
          <w:lang w:eastAsia="en-US"/>
        </w:rPr>
        <w:t xml:space="preserve"> </w:t>
      </w:r>
      <w:r w:rsidRPr="00DC3698">
        <w:rPr>
          <w:rFonts w:ascii="Arial" w:eastAsia="Calibri" w:hAnsi="Arial" w:cs="Arial"/>
          <w:szCs w:val="24"/>
          <w:lang w:eastAsia="en-US"/>
        </w:rPr>
        <w:t>La Vergine Maria non vive questo tipo di “avvocatura”. Lei è vera Avvocata, ma in modo assai diverso. Ella è “Avvocata”  prima di tutto perché nostra “Assistente”, nostra “Guida”, nostra “Consigliatrice”, nostra “Esperta”, nostra “Amica”,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r w:rsidR="002F01C8">
        <w:rPr>
          <w:rFonts w:ascii="Arial" w:eastAsia="Calibri" w:hAnsi="Arial" w:cs="Arial"/>
          <w:szCs w:val="24"/>
          <w:lang w:eastAsia="en-US"/>
        </w:rPr>
        <w:t xml:space="preserve"> </w:t>
      </w:r>
      <w:r w:rsidRPr="00DC3698">
        <w:rPr>
          <w:rFonts w:ascii="Arial" w:eastAsia="Calibri" w:hAnsi="Arial" w:cs="Arial"/>
          <w:szCs w:val="24"/>
          <w:lang w:eastAsia="en-US"/>
        </w:rPr>
        <w:t>Il suo primo ufficio è quello della prevenzione. Ella deve operare affinché mai cadiamo nel male, nella trasgressione, nella disobbedienza, nell’abbandono della retta fede, della santa carità, della bella speranza. Il suo secondo ufficio è quello di elevarci nello spirito e nell’anima, attraverso una moralità alta, una spiritualità eccelsa, un’ascesi perfetta che giunge a non commettere più neanche un piccolo peccato veniale.</w:t>
      </w:r>
      <w:r w:rsidR="002F01C8">
        <w:rPr>
          <w:rFonts w:ascii="Arial" w:eastAsia="Calibri" w:hAnsi="Arial" w:cs="Arial"/>
          <w:szCs w:val="24"/>
          <w:lang w:eastAsia="en-US"/>
        </w:rPr>
        <w:t xml:space="preserve"> </w:t>
      </w:r>
      <w:r w:rsidRPr="00DC3698">
        <w:rPr>
          <w:rFonts w:ascii="Arial" w:eastAsia="Calibri" w:hAnsi="Arial" w:cs="Arial"/>
          <w:szCs w:val="24"/>
          <w:lang w:eastAsia="en-US"/>
        </w:rPr>
        <w:t>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Il suo quarto ufficio, in quanto nostra “Avvocata”,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È questa la sua vera </w:t>
      </w:r>
      <w:r w:rsidRPr="00DC3698">
        <w:rPr>
          <w:rFonts w:ascii="Arial" w:eastAsia="Calibri" w:hAnsi="Arial" w:cs="Arial"/>
          <w:szCs w:val="24"/>
          <w:lang w:eastAsia="en-US"/>
        </w:rPr>
        <w:lastRenderedPageBreak/>
        <w:t>missione di “Avvocata”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“Avvocata” ha speso tutte le sue energie per curare la nostra sterilità spirituale. È questa l’assistenza che sempre dobbiamo chiedere alla nostra “Avvocata”: che non si risparmi mai in niente per la nostra conversione, redenzione, salvezza. Che tutto operi per la nostra più grande santità.</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Vergine Maria, Avvocata nostra, intercedi per noi. Vogliamo produrre frutti di vera salvezza. Angeli e Santi di Dio, custoditeci nella purezza della nostra “Avvocata” e Madre nostra dolcissima </w:t>
      </w:r>
      <w:r w:rsidRPr="00DC3698">
        <w:rPr>
          <w:rFonts w:ascii="Arial" w:eastAsia="Calibri" w:hAnsi="Arial" w:cs="Arial"/>
          <w:szCs w:val="24"/>
          <w:lang w:eastAsia="en-US"/>
        </w:rPr>
        <w:tab/>
      </w:r>
      <w:r w:rsidRPr="00DC3698">
        <w:rPr>
          <w:rFonts w:ascii="Arial" w:eastAsia="Calibri" w:hAnsi="Arial" w:cs="Arial"/>
          <w:szCs w:val="24"/>
          <w:lang w:eastAsia="en-US"/>
        </w:rPr>
        <w:tab/>
      </w:r>
      <w:r w:rsidRPr="00DC3698">
        <w:rPr>
          <w:rFonts w:ascii="Arial" w:eastAsia="Calibri" w:hAnsi="Arial" w:cs="Arial"/>
          <w:szCs w:val="24"/>
          <w:lang w:eastAsia="en-US"/>
        </w:rPr>
        <w:tab/>
      </w:r>
      <w:r w:rsidRPr="00DC3698">
        <w:rPr>
          <w:rFonts w:ascii="Arial" w:eastAsia="Calibri" w:hAnsi="Arial" w:cs="Arial"/>
          <w:szCs w:val="24"/>
          <w:lang w:eastAsia="en-US"/>
        </w:rPr>
        <w:tab/>
        <w:t xml:space="preserve">     </w:t>
      </w:r>
    </w:p>
    <w:p w:rsidR="00DC3698" w:rsidRPr="00DC3698" w:rsidRDefault="00DC3698" w:rsidP="00DC3698">
      <w:pPr>
        <w:spacing w:after="120"/>
        <w:jc w:val="both"/>
        <w:rPr>
          <w:rFonts w:ascii="Arial" w:eastAsia="Calibri" w:hAnsi="Arial" w:cs="Arial"/>
          <w:szCs w:val="24"/>
          <w:lang w:eastAsia="en-US"/>
        </w:rPr>
      </w:pPr>
      <w:r w:rsidRPr="002F01C8">
        <w:rPr>
          <w:rFonts w:ascii="Arial" w:eastAsia="Calibri" w:hAnsi="Arial" w:cs="Arial"/>
          <w:b/>
          <w:szCs w:val="24"/>
          <w:lang w:eastAsia="en-US"/>
        </w:rPr>
        <w:t>Rivolgi a noi quegli occhi tuoi misericordiosi</w:t>
      </w:r>
      <w:r w:rsidR="002F01C8">
        <w:rPr>
          <w:rFonts w:ascii="Arial" w:eastAsia="Calibri" w:hAnsi="Arial" w:cs="Arial"/>
          <w:b/>
          <w:szCs w:val="24"/>
          <w:lang w:eastAsia="en-US"/>
        </w:rPr>
        <w:t xml:space="preserve">. </w:t>
      </w:r>
      <w:r w:rsidRPr="00DC3698">
        <w:rPr>
          <w:rFonts w:ascii="Arial" w:eastAsia="Calibri" w:hAnsi="Arial" w:cs="Arial"/>
          <w:szCs w:val="24"/>
          <w:lang w:eastAsia="en-US"/>
        </w:rPr>
        <w:t>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“Beati i puri di cuore, perché vedranno Dio”. 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Il cuore puro è capace invece di vedere il Dio “Incarnato”, il Dio che si è “identificato” con il “povero, umile, sfrattato, schiavizzato, esiliato, umiliato, peccatore, carcerato, misero”. Con il Dio 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Con il Dio che vende il suo corpo per le strade vittima di moderni sistemi di schiavitù, che è stipato nelle baraccopoli e nei tuguri. Il cuore puro è capace di vedere quel Dio che ha un posto nella scala sociale al di sotto degli animali. </w:t>
      </w:r>
      <w:r w:rsidR="002F01C8">
        <w:rPr>
          <w:rFonts w:ascii="Arial" w:eastAsia="Calibri" w:hAnsi="Arial" w:cs="Arial"/>
          <w:szCs w:val="24"/>
          <w:lang w:eastAsia="en-US"/>
        </w:rPr>
        <w:t xml:space="preserve"> </w:t>
      </w:r>
      <w:r w:rsidRPr="00DC3698">
        <w:rPr>
          <w:rFonts w:ascii="Arial" w:eastAsia="Calibri" w:hAnsi="Arial" w:cs="Arial"/>
          <w:szCs w:val="24"/>
          <w:lang w:eastAsia="en-US"/>
        </w:rPr>
        <w:t>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 il “Dio povero e umile” che vive accanto a noi, presso di noi. Se noi “questo Dio incarnato, visibile, presente, invadente” non lo vediamo con occhi di misericordia, ma solo con occhi di empietà, peccato, egoismo, malignità, malvagità, invidia, concupiscenza, vendetta, desiderio di grande giustizia, se noi non lo perdoniamo, non lo incoraggiamo, non lo aiutiamo, potrà Lei, che è Madre proprio di questo “Dio visibile”,  avere pietà di noi?</w:t>
      </w:r>
      <w:r w:rsidR="002F01C8">
        <w:rPr>
          <w:rFonts w:ascii="Arial" w:eastAsia="Calibri" w:hAnsi="Arial" w:cs="Arial"/>
          <w:szCs w:val="24"/>
          <w:lang w:eastAsia="en-US"/>
        </w:rPr>
        <w:t xml:space="preserve"> </w:t>
      </w:r>
      <w:r w:rsidRPr="00DC3698">
        <w:rPr>
          <w:rFonts w:ascii="Arial" w:eastAsia="Calibri" w:hAnsi="Arial" w:cs="Arial"/>
          <w:szCs w:val="24"/>
          <w:lang w:eastAsia="en-US"/>
        </w:rPr>
        <w:t>Se noi questo  “Dio visibile”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 </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Vergine Mara, Madre della Redenzione, facci di cuore nuovo, puro, santo. Angeli e Santi di Dio, dateci occhi capaci di vedere il Dio visibile. </w:t>
      </w:r>
    </w:p>
    <w:p w:rsidR="00DC3698" w:rsidRPr="00DC3698" w:rsidRDefault="00DC3698" w:rsidP="00DC3698">
      <w:pPr>
        <w:spacing w:after="120"/>
        <w:jc w:val="both"/>
        <w:rPr>
          <w:rFonts w:ascii="Arial" w:eastAsia="Calibri" w:hAnsi="Arial" w:cs="Arial"/>
          <w:szCs w:val="24"/>
          <w:lang w:eastAsia="en-US"/>
        </w:rPr>
      </w:pPr>
      <w:r w:rsidRPr="002F01C8">
        <w:rPr>
          <w:rFonts w:ascii="Arial" w:eastAsia="Calibri" w:hAnsi="Arial" w:cs="Arial"/>
          <w:b/>
          <w:szCs w:val="24"/>
          <w:lang w:eastAsia="en-US"/>
        </w:rPr>
        <w:t xml:space="preserve">E mostraci, dopo questo esilio, </w:t>
      </w:r>
      <w:r w:rsidR="002F01C8">
        <w:rPr>
          <w:rFonts w:ascii="Arial" w:eastAsia="Calibri" w:hAnsi="Arial" w:cs="Arial"/>
          <w:b/>
          <w:szCs w:val="24"/>
          <w:lang w:eastAsia="en-US"/>
        </w:rPr>
        <w:t xml:space="preserve">Gesù. </w:t>
      </w:r>
      <w:r w:rsidRPr="00DC3698">
        <w:rPr>
          <w:rFonts w:ascii="Arial" w:eastAsia="Calibri" w:hAnsi="Arial" w:cs="Arial"/>
          <w:szCs w:val="24"/>
          <w:lang w:eastAsia="en-US"/>
        </w:rPr>
        <w:t xml:space="preserve"> 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r w:rsidR="002F01C8">
        <w:rPr>
          <w:rFonts w:ascii="Arial" w:eastAsia="Calibri" w:hAnsi="Arial" w:cs="Arial"/>
          <w:szCs w:val="24"/>
          <w:lang w:eastAsia="en-US"/>
        </w:rPr>
        <w:t xml:space="preserve"> </w:t>
      </w:r>
      <w:r w:rsidRPr="00DC3698">
        <w:rPr>
          <w:rFonts w:ascii="Arial" w:eastAsia="Calibri" w:hAnsi="Arial" w:cs="Arial"/>
          <w:szCs w:val="24"/>
          <w:lang w:eastAsia="en-US"/>
        </w:rPr>
        <w:t>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Il corpo, il tempo, il visibile stanno distruggendo lo spirito, l’eternità, l’invisibile. Il sensibile sta annientando il mistero. Sta venendo fuori un uomo che si concede e si abbandona </w:t>
      </w:r>
      <w:r w:rsidRPr="00DC3698">
        <w:rPr>
          <w:rFonts w:ascii="Arial" w:eastAsia="Calibri" w:hAnsi="Arial" w:cs="Arial"/>
          <w:szCs w:val="24"/>
          <w:lang w:eastAsia="en-US"/>
        </w:rPr>
        <w:lastRenderedPageBreak/>
        <w:t>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w:t>
      </w:r>
      <w:r w:rsidR="002F01C8">
        <w:rPr>
          <w:rFonts w:ascii="Arial" w:eastAsia="Calibri" w:hAnsi="Arial" w:cs="Arial"/>
          <w:szCs w:val="24"/>
          <w:lang w:eastAsia="en-US"/>
        </w:rPr>
        <w:t xml:space="preserve"> </w:t>
      </w:r>
      <w:r w:rsidRPr="00DC3698">
        <w:rPr>
          <w:rFonts w:ascii="Arial" w:eastAsia="Calibri" w:hAnsi="Arial" w:cs="Arial"/>
          <w:szCs w:val="24"/>
          <w:lang w:eastAsia="en-US"/>
        </w:rPr>
        <w:t>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w:t>
      </w:r>
      <w:r w:rsidR="002F01C8">
        <w:rPr>
          <w:rFonts w:ascii="Arial" w:eastAsia="Calibri" w:hAnsi="Arial" w:cs="Arial"/>
          <w:szCs w:val="24"/>
          <w:lang w:eastAsia="en-US"/>
        </w:rPr>
        <w:t xml:space="preserve"> </w:t>
      </w:r>
      <w:r w:rsidRPr="00DC3698">
        <w:rPr>
          <w:rFonts w:ascii="Arial" w:eastAsia="Calibri" w:hAnsi="Arial" w:cs="Arial"/>
          <w:szCs w:val="24"/>
          <w:lang w:eastAsia="en-US"/>
        </w:rPr>
        <w:t>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w:t>
      </w:r>
      <w:r w:rsidR="002F01C8">
        <w:rPr>
          <w:rFonts w:ascii="Arial" w:eastAsia="Calibri" w:hAnsi="Arial" w:cs="Arial"/>
          <w:szCs w:val="24"/>
          <w:lang w:eastAsia="en-US"/>
        </w:rPr>
        <w:t xml:space="preserve">quando entreremo nell’eternità. </w:t>
      </w:r>
      <w:r w:rsidRPr="00DC3698">
        <w:rPr>
          <w:rFonts w:ascii="Arial" w:eastAsia="Calibri" w:hAnsi="Arial" w:cs="Arial"/>
          <w:szCs w:val="24"/>
          <w:lang w:eastAsia="en-US"/>
        </w:rPr>
        <w:t xml:space="preserve">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Vergine Maria, Madre della Redenzione, oggi fa’ che noi vediamo Gesù, oggi lo amiamo, oggi lo serviamo.  Potremo così essere certi di vederlo anche domani, nell’eternità. Angeli e Santi di Dio, aiutateci a vivere per Gesù, in Gesù, con Gesù, oggi e per i secoli eterni. </w:t>
      </w:r>
      <w:r w:rsidRPr="00DC3698">
        <w:rPr>
          <w:rFonts w:ascii="Arial" w:eastAsia="Calibri" w:hAnsi="Arial" w:cs="Arial"/>
          <w:szCs w:val="24"/>
          <w:lang w:eastAsia="en-US"/>
        </w:rPr>
        <w:tab/>
      </w:r>
      <w:r w:rsidRPr="00DC3698">
        <w:rPr>
          <w:rFonts w:ascii="Arial" w:eastAsia="Calibri" w:hAnsi="Arial" w:cs="Arial"/>
          <w:szCs w:val="24"/>
          <w:lang w:eastAsia="en-US"/>
        </w:rPr>
        <w:tab/>
      </w:r>
      <w:r w:rsidRPr="00DC3698">
        <w:rPr>
          <w:rFonts w:ascii="Arial" w:eastAsia="Calibri" w:hAnsi="Arial" w:cs="Arial"/>
          <w:szCs w:val="24"/>
          <w:lang w:eastAsia="en-US"/>
        </w:rPr>
        <w:tab/>
      </w:r>
      <w:r w:rsidRPr="00DC3698">
        <w:rPr>
          <w:rFonts w:ascii="Arial" w:eastAsia="Calibri" w:hAnsi="Arial" w:cs="Arial"/>
          <w:szCs w:val="24"/>
          <w:lang w:eastAsia="en-US"/>
        </w:rPr>
        <w:tab/>
      </w:r>
      <w:r w:rsidRPr="00DC3698">
        <w:rPr>
          <w:rFonts w:ascii="Arial" w:eastAsia="Calibri" w:hAnsi="Arial" w:cs="Arial"/>
          <w:szCs w:val="24"/>
          <w:lang w:eastAsia="en-US"/>
        </w:rPr>
        <w:tab/>
        <w:t xml:space="preserve">     </w:t>
      </w:r>
    </w:p>
    <w:p w:rsidR="00DC3698" w:rsidRPr="00DC3698" w:rsidRDefault="00DC3698" w:rsidP="00DC3698">
      <w:pPr>
        <w:spacing w:after="120"/>
        <w:jc w:val="both"/>
        <w:rPr>
          <w:rFonts w:ascii="Arial" w:eastAsia="Calibri" w:hAnsi="Arial" w:cs="Arial"/>
          <w:szCs w:val="24"/>
          <w:lang w:eastAsia="en-US"/>
        </w:rPr>
      </w:pPr>
      <w:r w:rsidRPr="002F01C8">
        <w:rPr>
          <w:rFonts w:ascii="Arial" w:eastAsia="Calibri" w:hAnsi="Arial" w:cs="Arial"/>
          <w:b/>
          <w:szCs w:val="24"/>
          <w:lang w:eastAsia="en-US"/>
        </w:rPr>
        <w:t>Il frutto benedetto del tuo seno</w:t>
      </w:r>
      <w:r w:rsidR="002F01C8" w:rsidRPr="002F01C8">
        <w:rPr>
          <w:rFonts w:ascii="Arial" w:eastAsia="Calibri" w:hAnsi="Arial" w:cs="Arial"/>
          <w:b/>
          <w:szCs w:val="24"/>
          <w:lang w:eastAsia="en-US"/>
        </w:rPr>
        <w:t xml:space="preserve">. </w:t>
      </w:r>
      <w:r w:rsidRPr="00DC3698">
        <w:rPr>
          <w:rFonts w:ascii="Arial" w:eastAsia="Calibri" w:hAnsi="Arial" w:cs="Arial"/>
          <w:szCs w:val="24"/>
          <w:lang w:eastAsia="en-US"/>
        </w:rPr>
        <w:t xml:space="preserve">Queste parole della nostra preghiera – il frutto benedetto del tuo seno - sono vera profezia, autentica rivelazione, sono pronunziate da Elisabetta, mossa dallo Spirito Santo che si era posato su di Lei nell’istante in cui il saluto della Vergine Maria giunse al suo orecchio. Ecco come San Luca narra questo evento: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r w:rsidR="002F01C8">
        <w:rPr>
          <w:rFonts w:ascii="Arial" w:eastAsia="Calibri" w:hAnsi="Arial" w:cs="Arial"/>
          <w:szCs w:val="24"/>
          <w:lang w:eastAsia="en-US"/>
        </w:rPr>
        <w:t xml:space="preserve"> </w:t>
      </w:r>
      <w:r w:rsidRPr="00DC3698">
        <w:rPr>
          <w:rFonts w:ascii="Arial" w:eastAsia="Calibri" w:hAnsi="Arial" w:cs="Arial"/>
          <w:szCs w:val="24"/>
          <w:lang w:eastAsia="en-US"/>
        </w:rPr>
        <w:t>È questa la nostra speranza: contemplare per l’eternità il volto del frutto benedetto del seno della Vergine Maria. Questo frutto è Gesù Signore, 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w:t>
      </w:r>
      <w:r w:rsidR="002F01C8">
        <w:rPr>
          <w:rFonts w:ascii="Arial" w:eastAsia="Calibri" w:hAnsi="Arial" w:cs="Arial"/>
          <w:szCs w:val="24"/>
          <w:lang w:eastAsia="en-US"/>
        </w:rPr>
        <w:t xml:space="preserve"> </w:t>
      </w:r>
      <w:r w:rsidRPr="00DC3698">
        <w:rPr>
          <w:rFonts w:ascii="Arial" w:eastAsia="Calibri" w:hAnsi="Arial" w:cs="Arial"/>
          <w:szCs w:val="24"/>
          <w:lang w:eastAsia="en-US"/>
        </w:rPr>
        <w:t>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w:t>
      </w:r>
      <w:r w:rsidR="002F01C8">
        <w:rPr>
          <w:rFonts w:ascii="Arial" w:eastAsia="Calibri" w:hAnsi="Arial" w:cs="Arial"/>
          <w:szCs w:val="24"/>
          <w:lang w:eastAsia="en-US"/>
        </w:rPr>
        <w:t xml:space="preserve"> </w:t>
      </w:r>
      <w:r w:rsidRPr="00DC3698">
        <w:rPr>
          <w:rFonts w:ascii="Arial" w:eastAsia="Calibri" w:hAnsi="Arial" w:cs="Arial"/>
          <w:szCs w:val="24"/>
          <w:lang w:eastAsia="en-US"/>
        </w:rPr>
        <w:t>La loro grande fede gli suggerisce che una sola li può aiutare: la Vergine Maria, Madre della Redenzione.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Vergine Maria, Madre della Redenzione, canta al nostro orecchio il tuo canto di vita eterna. Ci libereremo da ogni altro canto di morte che il mondo innalza per confondere le nostre menti. Angeli e Santi di Dio, tendeteci anche voi la mano e guidateci per il giusto sentiero. </w:t>
      </w:r>
      <w:r w:rsidRPr="00DC3698">
        <w:rPr>
          <w:rFonts w:ascii="Arial" w:eastAsia="Calibri" w:hAnsi="Arial" w:cs="Arial"/>
          <w:szCs w:val="24"/>
          <w:lang w:eastAsia="en-US"/>
        </w:rPr>
        <w:tab/>
      </w:r>
      <w:r w:rsidRPr="00DC3698">
        <w:rPr>
          <w:rFonts w:ascii="Arial" w:eastAsia="Calibri" w:hAnsi="Arial" w:cs="Arial"/>
          <w:szCs w:val="24"/>
          <w:lang w:eastAsia="en-US"/>
        </w:rPr>
        <w:tab/>
      </w:r>
      <w:r w:rsidRPr="00DC3698">
        <w:rPr>
          <w:rFonts w:ascii="Arial" w:eastAsia="Calibri" w:hAnsi="Arial" w:cs="Arial"/>
          <w:szCs w:val="24"/>
          <w:lang w:eastAsia="en-US"/>
        </w:rPr>
        <w:tab/>
      </w:r>
      <w:r w:rsidRPr="00DC3698">
        <w:rPr>
          <w:rFonts w:ascii="Arial" w:eastAsia="Calibri" w:hAnsi="Arial" w:cs="Arial"/>
          <w:szCs w:val="24"/>
          <w:lang w:eastAsia="en-US"/>
        </w:rPr>
        <w:tab/>
      </w:r>
    </w:p>
    <w:p w:rsidR="00DC3698" w:rsidRDefault="00DC3698" w:rsidP="00DC3698">
      <w:pPr>
        <w:spacing w:after="120"/>
        <w:jc w:val="both"/>
        <w:rPr>
          <w:rFonts w:ascii="Arial" w:eastAsia="Calibri" w:hAnsi="Arial" w:cs="Arial"/>
          <w:szCs w:val="24"/>
          <w:lang w:eastAsia="en-US"/>
        </w:rPr>
      </w:pPr>
      <w:r w:rsidRPr="002F01C8">
        <w:rPr>
          <w:rFonts w:ascii="Arial" w:eastAsia="Calibri" w:hAnsi="Arial" w:cs="Arial"/>
          <w:b/>
          <w:szCs w:val="24"/>
          <w:lang w:eastAsia="en-US"/>
        </w:rPr>
        <w:lastRenderedPageBreak/>
        <w:t>O clemente, o pia, o dolce vergine Maria</w:t>
      </w:r>
      <w:r w:rsidR="002F01C8">
        <w:rPr>
          <w:rFonts w:ascii="Arial" w:eastAsia="Calibri" w:hAnsi="Arial" w:cs="Arial"/>
          <w:b/>
          <w:szCs w:val="24"/>
          <w:lang w:eastAsia="en-US"/>
        </w:rPr>
        <w:t xml:space="preserve">. </w:t>
      </w:r>
      <w:r w:rsidRPr="00DC3698">
        <w:rPr>
          <w:rFonts w:ascii="Arial" w:eastAsia="Calibri" w:hAnsi="Arial" w:cs="Arial"/>
          <w:szCs w:val="24"/>
          <w:lang w:eastAsia="en-US"/>
        </w:rPr>
        <w:t>La nostra santa fede sulla Vergine Maria confessa  che Ella è clemente, è pia, è dolce. Clemenza, pietà, dolcezza sono tre grandi virtù. Esse rivelano l’essenza della verità, carità, misericordia, santità della Madre di Dio e Madre nostra.</w:t>
      </w:r>
      <w:r w:rsidR="002F01C8">
        <w:rPr>
          <w:rFonts w:ascii="Arial" w:eastAsia="Calibri" w:hAnsi="Arial" w:cs="Arial"/>
          <w:szCs w:val="24"/>
          <w:lang w:eastAsia="en-US"/>
        </w:rPr>
        <w:t xml:space="preserve"> </w:t>
      </w:r>
      <w:r w:rsidRPr="00DC3698">
        <w:rPr>
          <w:rFonts w:ascii="Arial" w:eastAsia="Calibri" w:hAnsi="Arial" w:cs="Arial"/>
          <w:szCs w:val="24"/>
          <w:lang w:eastAsia="en-US"/>
        </w:rPr>
        <w:t>La Vergine Maria è clemente. La clemenza è la virtù che fa sempre trionfare l’amore sulla più stretta giustizia. L’amore è perdono, compassione, commiserazione, offerta di pace, accoglienza, solidarietà. 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mandare all’inferno. 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w:t>
      </w:r>
      <w:r w:rsidR="002F01C8">
        <w:rPr>
          <w:rFonts w:ascii="Arial" w:eastAsia="Calibri" w:hAnsi="Arial" w:cs="Arial"/>
          <w:szCs w:val="24"/>
          <w:lang w:eastAsia="en-US"/>
        </w:rPr>
        <w:t xml:space="preserve"> </w:t>
      </w:r>
      <w:r w:rsidRPr="00DC3698">
        <w:rPr>
          <w:rFonts w:ascii="Arial" w:eastAsia="Calibri" w:hAnsi="Arial" w:cs="Arial"/>
          <w:szCs w:val="24"/>
          <w:lang w:eastAsia="en-US"/>
        </w:rPr>
        <w:t>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w:t>
      </w:r>
      <w:r w:rsidR="002F01C8">
        <w:rPr>
          <w:rFonts w:ascii="Arial" w:eastAsia="Calibri" w:hAnsi="Arial" w:cs="Arial"/>
          <w:szCs w:val="24"/>
          <w:lang w:eastAsia="en-US"/>
        </w:rPr>
        <w:t xml:space="preserve"> </w:t>
      </w:r>
      <w:r w:rsidRPr="00DC3698">
        <w:rPr>
          <w:rFonts w:ascii="Arial" w:eastAsia="Calibri" w:hAnsi="Arial" w:cs="Arial"/>
          <w:szCs w:val="24"/>
          <w:lang w:eastAsia="en-US"/>
        </w:rPr>
        <w:t>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Vergine Maria, Madre clemente, Madre pia, Madre dolce, Madre della Redenzione, insegnaci a vivere queste tue virtù con somma verità. </w:t>
      </w:r>
      <w:r w:rsidR="002F01C8">
        <w:rPr>
          <w:rFonts w:ascii="Arial" w:eastAsia="Calibri" w:hAnsi="Arial" w:cs="Arial"/>
          <w:szCs w:val="24"/>
          <w:lang w:eastAsia="en-US"/>
        </w:rPr>
        <w:t xml:space="preserve"> </w:t>
      </w:r>
      <w:r w:rsidRPr="00DC3698">
        <w:rPr>
          <w:rFonts w:ascii="Arial" w:eastAsia="Calibri" w:hAnsi="Arial" w:cs="Arial"/>
          <w:szCs w:val="24"/>
          <w:lang w:eastAsia="en-US"/>
        </w:rPr>
        <w:t xml:space="preserve">Angeli e Santi di Dio, aiutateci. Vogliamo imitare la nostra dolcissima Madre. </w:t>
      </w:r>
    </w:p>
    <w:p w:rsidR="002F01C8" w:rsidRDefault="008A3BBB" w:rsidP="00DC3698">
      <w:pPr>
        <w:spacing w:after="120"/>
        <w:jc w:val="both"/>
        <w:rPr>
          <w:rFonts w:ascii="Arial" w:eastAsia="Calibri" w:hAnsi="Arial" w:cs="Arial"/>
          <w:szCs w:val="24"/>
          <w:lang w:eastAsia="en-US"/>
        </w:rPr>
      </w:pPr>
      <w:r>
        <w:rPr>
          <w:rFonts w:ascii="Arial" w:eastAsia="Calibri" w:hAnsi="Arial" w:cs="Arial"/>
          <w:szCs w:val="24"/>
          <w:lang w:eastAsia="en-US"/>
        </w:rPr>
        <w:t>Oggi è questa la grande povertà della Chiesa: l’assenza del cuore di Vergine, di Madre, di Donna della Madre nostra. Se Cristo Gesù ci ha dato questo cuore dall’alto della sua croce, da Crocifisso, questo cuore ci è stato donato perché noi lo facessimo divenire nostro cuore. Perché con questo cuore nel nostro anche noi impariamo a vivere con cuore vergine, cuore di madre, cuore di donna. Un cristiano sempre deve ispirare ogni sua parola ed ogni sua opera non solo al cuore di Cristo Gesù, ma anche al cuore della Madre sua. È quanto rivela l’Apostolo Paolo di se stesso: lui vive con il cuore di Cristo e con il cuore della Madre di Cristo Gesù:</w:t>
      </w:r>
      <w:r w:rsidR="00080D29">
        <w:rPr>
          <w:rFonts w:ascii="Arial" w:eastAsia="Calibri" w:hAnsi="Arial" w:cs="Arial"/>
          <w:szCs w:val="24"/>
          <w:lang w:eastAsia="en-US"/>
        </w:rPr>
        <w:t xml:space="preserve"> “</w:t>
      </w:r>
      <w:r w:rsidR="00080D29" w:rsidRPr="00080D29">
        <w:rPr>
          <w:rFonts w:ascii="Arial" w:eastAsia="Calibri" w:hAnsi="Arial" w:cs="Arial"/>
          <w:szCs w:val="24"/>
          <w:lang w:eastAsia="en-US"/>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w:t>
      </w:r>
      <w:r w:rsidR="00080D29">
        <w:rPr>
          <w:rFonts w:ascii="Arial" w:eastAsia="Calibri" w:hAnsi="Arial" w:cs="Arial"/>
          <w:szCs w:val="24"/>
          <w:lang w:eastAsia="en-US"/>
        </w:rPr>
        <w:t xml:space="preserve"> perché ci siete diventati cari (1Ts 2,1-8). Quando ogni figlio della Chiesa metterà nel suo cuore il cuore della Madre di Gesù, cuore di </w:t>
      </w:r>
      <w:r w:rsidR="009116A0">
        <w:rPr>
          <w:rFonts w:ascii="Arial" w:eastAsia="Calibri" w:hAnsi="Arial" w:cs="Arial"/>
          <w:szCs w:val="24"/>
          <w:lang w:eastAsia="en-US"/>
        </w:rPr>
        <w:t>Vergine</w:t>
      </w:r>
      <w:r w:rsidR="00080D29">
        <w:rPr>
          <w:rFonts w:ascii="Arial" w:eastAsia="Calibri" w:hAnsi="Arial" w:cs="Arial"/>
          <w:szCs w:val="24"/>
          <w:lang w:eastAsia="en-US"/>
        </w:rPr>
        <w:t>, cuore di Madre, cuore di Donna, cuore che a lui è stato consegnato da Cristo Signore come suo vero cuore, allora e solo allora la Chiesa brillerà nel mondo con tutta la potenza del suo amore. Se il cuore di Maria non diviene cuore di ogni suo figlio, la Chiesa sarà sempre povera di amore e nessuno si convertirà a Cristo Signore. Manca il cuore di Donna, di Madre, di Vergine che attira e converte. Madre di Dio, aiutaci. Fa’ che il tuo cuore viva in ogni discepolo di Gesù. Lo esige la salvezza del mondo.</w:t>
      </w:r>
    </w:p>
    <w:p w:rsidR="00CE50F7" w:rsidRPr="008E49DE" w:rsidRDefault="00CE50F7" w:rsidP="00CE50F7">
      <w:pPr>
        <w:spacing w:after="120"/>
        <w:jc w:val="right"/>
        <w:rPr>
          <w:rFonts w:ascii="Arial" w:eastAsia="Calibri" w:hAnsi="Arial" w:cs="Arial"/>
          <w:szCs w:val="24"/>
          <w:lang w:eastAsia="en-US"/>
        </w:rPr>
      </w:pPr>
      <w:r>
        <w:rPr>
          <w:rFonts w:ascii="Arial" w:eastAsia="Calibri" w:hAnsi="Arial" w:cs="Arial"/>
          <w:b/>
          <w:szCs w:val="24"/>
          <w:lang w:eastAsia="en-US"/>
        </w:rPr>
        <w:t xml:space="preserve">29 Maggio </w:t>
      </w:r>
      <w:r w:rsidRPr="00311EAB">
        <w:rPr>
          <w:rFonts w:ascii="Arial" w:eastAsia="Calibri" w:hAnsi="Arial" w:cs="Arial"/>
          <w:b/>
          <w:szCs w:val="24"/>
          <w:lang w:eastAsia="en-US"/>
        </w:rPr>
        <w:t>2022</w:t>
      </w:r>
    </w:p>
    <w:bookmarkEnd w:id="0"/>
    <w:p w:rsidR="008E49DE" w:rsidRPr="008E49DE" w:rsidRDefault="008E49DE" w:rsidP="008E49DE">
      <w:pPr>
        <w:spacing w:after="120"/>
        <w:jc w:val="both"/>
        <w:rPr>
          <w:rFonts w:ascii="Arial" w:eastAsia="Calibri" w:hAnsi="Arial" w:cs="Arial"/>
          <w:szCs w:val="24"/>
          <w:lang w:eastAsia="en-US"/>
        </w:rPr>
      </w:pPr>
    </w:p>
    <w:sectPr w:rsidR="008E49DE" w:rsidRPr="008E49DE" w:rsidSect="00B1290D">
      <w:type w:val="oddPage"/>
      <w:pgSz w:w="11906" w:h="16838" w:code="9"/>
      <w:pgMar w:top="851" w:right="1701" w:bottom="90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0D29"/>
    <w:rsid w:val="00081404"/>
    <w:rsid w:val="00082162"/>
    <w:rsid w:val="00083E83"/>
    <w:rsid w:val="00086185"/>
    <w:rsid w:val="000861E0"/>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09F"/>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01C8"/>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E6141"/>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D5F"/>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3BBB"/>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16A0"/>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1098"/>
    <w:rsid w:val="00951E65"/>
    <w:rsid w:val="009529D0"/>
    <w:rsid w:val="009566C5"/>
    <w:rsid w:val="00965598"/>
    <w:rsid w:val="00966DCC"/>
    <w:rsid w:val="00967D2A"/>
    <w:rsid w:val="00970A14"/>
    <w:rsid w:val="00970AFB"/>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221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255"/>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290D"/>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411F"/>
    <w:rsid w:val="00C6535E"/>
    <w:rsid w:val="00C65458"/>
    <w:rsid w:val="00C66A47"/>
    <w:rsid w:val="00C66C11"/>
    <w:rsid w:val="00C67396"/>
    <w:rsid w:val="00C719BC"/>
    <w:rsid w:val="00C722AA"/>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48A2"/>
    <w:rsid w:val="00CE50F7"/>
    <w:rsid w:val="00CE53F6"/>
    <w:rsid w:val="00CE7635"/>
    <w:rsid w:val="00CF2738"/>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698"/>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9B45A-15C4-48C6-AEC7-A1185CA6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5331</Words>
  <Characters>30388</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2022-03-11T07:44:00Z</dcterms:created>
  <dcterms:modified xsi:type="dcterms:W3CDTF">2022-03-11T07:44:00Z</dcterms:modified>
</cp:coreProperties>
</file>